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E7" w:rsidRPr="00EB6009" w:rsidRDefault="00CA0041" w:rsidP="00EB6009">
      <w:pPr>
        <w:jc w:val="center"/>
        <w:rPr>
          <w:b/>
        </w:rPr>
      </w:pPr>
      <w:r>
        <w:rPr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752A974" wp14:editId="293B9A63">
            <wp:simplePos x="0" y="0"/>
            <wp:positionH relativeFrom="column">
              <wp:posOffset>-184785</wp:posOffset>
            </wp:positionH>
            <wp:positionV relativeFrom="paragraph">
              <wp:posOffset>-182245</wp:posOffset>
            </wp:positionV>
            <wp:extent cx="1333500" cy="492125"/>
            <wp:effectExtent l="0" t="0" r="0" b="3175"/>
            <wp:wrapNone/>
            <wp:docPr id="1" name="Imagen 1" descr="LOGO NUEVO FI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NUEVO FIT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731DE25" wp14:editId="7F241BFD">
            <wp:simplePos x="0" y="0"/>
            <wp:positionH relativeFrom="column">
              <wp:posOffset>4634865</wp:posOffset>
            </wp:positionH>
            <wp:positionV relativeFrom="paragraph">
              <wp:posOffset>-185420</wp:posOffset>
            </wp:positionV>
            <wp:extent cx="1148478" cy="495300"/>
            <wp:effectExtent l="0" t="0" r="0" b="0"/>
            <wp:wrapNone/>
            <wp:docPr id="2" name="Imagen 2" descr="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4" t="7440" r="18303" b="6547"/>
                    <a:stretch/>
                  </pic:blipFill>
                  <pic:spPr bwMode="auto">
                    <a:xfrm>
                      <a:off x="0" y="0"/>
                      <a:ext cx="1153862" cy="4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769" w:rsidRPr="00EB6009">
        <w:rPr>
          <w:b/>
        </w:rPr>
        <w:t>TEST</w:t>
      </w:r>
    </w:p>
    <w:p w:rsidR="00862769" w:rsidRPr="00EB6009" w:rsidRDefault="00862769" w:rsidP="00EB6009">
      <w:pPr>
        <w:jc w:val="center"/>
        <w:rPr>
          <w:b/>
        </w:rPr>
      </w:pPr>
      <w:r w:rsidRPr="00EB6009">
        <w:rPr>
          <w:b/>
        </w:rPr>
        <w:t>LEY 1258 DE 2008</w:t>
      </w:r>
    </w:p>
    <w:p w:rsidR="00862769" w:rsidRPr="00EB6009" w:rsidRDefault="00862769" w:rsidP="00EB6009">
      <w:pPr>
        <w:jc w:val="center"/>
        <w:rPr>
          <w:b/>
        </w:rPr>
      </w:pPr>
      <w:r w:rsidRPr="00EB6009">
        <w:rPr>
          <w:b/>
        </w:rPr>
        <w:t>CREACION DE LA FIGURA DE LA SOCIEDAD POR ACCIONES SIMPLIFICADAS</w:t>
      </w:r>
    </w:p>
    <w:p w:rsidR="00862769" w:rsidRDefault="00862769"/>
    <w:p w:rsidR="00862769" w:rsidRDefault="00862769" w:rsidP="00EB6009">
      <w:pPr>
        <w:pStyle w:val="Prrafodelista"/>
        <w:numPr>
          <w:ilvl w:val="0"/>
          <w:numId w:val="1"/>
        </w:numPr>
        <w:spacing w:line="600" w:lineRule="auto"/>
      </w:pPr>
      <w:r>
        <w:t>Cuál es el mínimo y el máximo   accionistas para  constituir una S.A.S</w:t>
      </w:r>
      <w:proofErr w:type="gramStart"/>
      <w:r>
        <w:t>?</w:t>
      </w:r>
      <w:proofErr w:type="gramEnd"/>
    </w:p>
    <w:p w:rsidR="0086276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Cueles son las responsabilidades de los accionistas en la S.A.S</w:t>
      </w:r>
      <w:proofErr w:type="gramStart"/>
      <w:r>
        <w:t>?</w:t>
      </w:r>
      <w:proofErr w:type="gramEnd"/>
    </w:p>
    <w:p w:rsidR="00EB600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Qué tipo de personaría y naturaleza adquiere esta figura de sociedad</w:t>
      </w:r>
      <w:proofErr w:type="gramStart"/>
      <w:r>
        <w:t>?</w:t>
      </w:r>
      <w:proofErr w:type="gramEnd"/>
    </w:p>
    <w:p w:rsidR="00EB600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Requisitos requeridos para constituir la sociedad .S.A.S</w:t>
      </w:r>
    </w:p>
    <w:p w:rsidR="00EB600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Cuáles son las reglas especiales para el pago de capital y de acciones en la .S.A.S?</w:t>
      </w:r>
    </w:p>
    <w:p w:rsidR="00EB600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Que clases de acciones existen en la S.A.S</w:t>
      </w:r>
      <w:proofErr w:type="gramStart"/>
      <w:r>
        <w:t>?</w:t>
      </w:r>
      <w:proofErr w:type="gramEnd"/>
    </w:p>
    <w:p w:rsidR="00EB600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Ventajas y desventajas de las acciones  pertenecientes  en una S.A.S</w:t>
      </w:r>
      <w:proofErr w:type="gramStart"/>
      <w:r>
        <w:t>?</w:t>
      </w:r>
      <w:proofErr w:type="gramEnd"/>
    </w:p>
    <w:p w:rsidR="00EB6009" w:rsidRDefault="00EB6009" w:rsidP="00EB6009">
      <w:pPr>
        <w:pStyle w:val="Prrafodelista"/>
        <w:numPr>
          <w:ilvl w:val="0"/>
          <w:numId w:val="1"/>
        </w:numPr>
        <w:spacing w:line="600" w:lineRule="auto"/>
      </w:pPr>
      <w:r>
        <w:t>Describo brevemente como es la organización de una S.A.S según capítulo IV de la ley 1258 de 2008</w:t>
      </w:r>
    </w:p>
    <w:p w:rsidR="00EB6009" w:rsidRDefault="00EB6009" w:rsidP="00EB6009">
      <w:pPr>
        <w:pStyle w:val="Prrafodelista"/>
        <w:numPr>
          <w:ilvl w:val="0"/>
          <w:numId w:val="1"/>
        </w:numPr>
        <w:spacing w:line="720" w:lineRule="auto"/>
      </w:pPr>
      <w:r>
        <w:t>Que son estatutos y cuáles son las condiciones para su creación, reformas en una S.A.S</w:t>
      </w:r>
      <w:proofErr w:type="gramStart"/>
      <w:r>
        <w:t>?</w:t>
      </w:r>
      <w:proofErr w:type="gramEnd"/>
    </w:p>
    <w:p w:rsidR="00EB6009" w:rsidRDefault="00EB6009" w:rsidP="00EB6009">
      <w:pPr>
        <w:pStyle w:val="Prrafodelista"/>
        <w:numPr>
          <w:ilvl w:val="0"/>
          <w:numId w:val="1"/>
        </w:numPr>
        <w:spacing w:line="720" w:lineRule="auto"/>
      </w:pPr>
      <w:r>
        <w:t xml:space="preserve">Las demás sociedades se pueden transformar en S.A.S? explico la respuesta </w:t>
      </w:r>
    </w:p>
    <w:p w:rsidR="00EB6009" w:rsidRDefault="00EB6009" w:rsidP="00EB6009">
      <w:pPr>
        <w:pStyle w:val="Prrafodelista"/>
        <w:numPr>
          <w:ilvl w:val="0"/>
          <w:numId w:val="1"/>
        </w:numPr>
        <w:spacing w:line="720" w:lineRule="auto"/>
      </w:pPr>
      <w:r>
        <w:t>Cuáles son las causales de disolución y liquidación de la S.A.S</w:t>
      </w:r>
      <w:proofErr w:type="gramStart"/>
      <w:r>
        <w:t>?</w:t>
      </w:r>
      <w:proofErr w:type="gramEnd"/>
    </w:p>
    <w:p w:rsidR="00EB6009" w:rsidRDefault="00EB6009" w:rsidP="00EB6009">
      <w:pPr>
        <w:pStyle w:val="Prrafodelista"/>
        <w:numPr>
          <w:ilvl w:val="0"/>
          <w:numId w:val="1"/>
        </w:numPr>
        <w:spacing w:line="720" w:lineRule="auto"/>
      </w:pPr>
      <w:r>
        <w:t>Investigo 10 ventajas y desventajas de la presente ley  (1258 de 2008)</w:t>
      </w:r>
    </w:p>
    <w:p w:rsidR="00CA0041" w:rsidRDefault="00CA0041" w:rsidP="00CA0041">
      <w:pPr>
        <w:pStyle w:val="Prrafodelista"/>
        <w:spacing w:line="720" w:lineRule="auto"/>
      </w:pPr>
    </w:p>
    <w:p w:rsidR="00CA0041" w:rsidRPr="00EB6009" w:rsidRDefault="00EB6009" w:rsidP="00EB6009">
      <w:pPr>
        <w:spacing w:line="720" w:lineRule="auto"/>
        <w:jc w:val="center"/>
        <w:rPr>
          <w:rFonts w:ascii="MV Boli" w:hAnsi="MV Boli" w:cs="MV Boli"/>
          <w:b/>
        </w:rPr>
      </w:pPr>
      <w:r w:rsidRPr="00EB6009">
        <w:rPr>
          <w:rFonts w:ascii="MV Boli" w:hAnsi="MV Boli" w:cs="MV Boli"/>
          <w:b/>
        </w:rPr>
        <w:t>LOS HOMBRES POR NATURALEZA LOGRA LO QUE SE PROPONE (JCR)</w:t>
      </w:r>
      <w:bookmarkStart w:id="0" w:name="_GoBack"/>
      <w:bookmarkEnd w:id="0"/>
    </w:p>
    <w:sectPr w:rsidR="00CA0041" w:rsidRPr="00EB6009" w:rsidSect="00EB6009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642C"/>
    <w:multiLevelType w:val="hybridMultilevel"/>
    <w:tmpl w:val="39C490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69"/>
    <w:rsid w:val="00155194"/>
    <w:rsid w:val="00193627"/>
    <w:rsid w:val="005815E7"/>
    <w:rsid w:val="00862769"/>
    <w:rsid w:val="00CA0041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36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9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36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9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2013-10-20T19:44:00Z</dcterms:created>
  <dcterms:modified xsi:type="dcterms:W3CDTF">2013-10-20T20:07:00Z</dcterms:modified>
</cp:coreProperties>
</file>